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0" w:rsidRDefault="00EA0B9D" w:rsidP="004759A2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2016年度处级领导干部履职尽责工作项目总结</w:t>
      </w:r>
    </w:p>
    <w:p w:rsidR="002A4178" w:rsidRDefault="002A4178" w:rsidP="004759A2">
      <w:pPr>
        <w:jc w:val="center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水利与环境学院  院长、党委书记  周宜红</w:t>
      </w:r>
    </w:p>
    <w:p w:rsidR="002A4178" w:rsidRDefault="002A4178" w:rsidP="004759A2">
      <w:pPr>
        <w:pStyle w:val="10"/>
        <w:adjustRightInd w:val="0"/>
        <w:snapToGrid w:val="0"/>
        <w:spacing w:beforeLines="50" w:before="156" w:afterLines="50" w:after="156"/>
        <w:ind w:left="142" w:firstLineChars="0" w:firstLine="0"/>
        <w:rPr>
          <w:rFonts w:ascii="楷体" w:eastAsia="楷体" w:hAnsi="楷体"/>
          <w:b/>
          <w:kern w:val="0"/>
          <w:sz w:val="28"/>
          <w:szCs w:val="28"/>
        </w:rPr>
      </w:pPr>
      <w:r>
        <w:rPr>
          <w:rFonts w:ascii="楷体" w:eastAsia="楷体" w:hAnsi="楷体" w:hint="eastAsia"/>
          <w:b/>
          <w:kern w:val="0"/>
          <w:sz w:val="28"/>
          <w:szCs w:val="28"/>
        </w:rPr>
        <w:t>一、已完成项目及成效</w:t>
      </w:r>
    </w:p>
    <w:p w:rsidR="00DF1910" w:rsidRPr="002A4178" w:rsidRDefault="004D08E3" w:rsidP="004759A2">
      <w:pPr>
        <w:pStyle w:val="10"/>
        <w:adjustRightInd w:val="0"/>
        <w:snapToGrid w:val="0"/>
        <w:spacing w:beforeLines="50" w:before="156" w:afterLines="50" w:after="156"/>
        <w:ind w:firstLineChars="0"/>
        <w:rPr>
          <w:rFonts w:ascii="楷体" w:eastAsia="楷体" w:hAnsi="楷体" w:cs="宋体"/>
          <w:b/>
          <w:sz w:val="28"/>
          <w:szCs w:val="28"/>
        </w:rPr>
      </w:pPr>
      <w:r w:rsidRPr="002A4178">
        <w:rPr>
          <w:rFonts w:ascii="楷体" w:eastAsia="楷体" w:hAnsi="楷体" w:cs="宋体" w:hint="eastAsia"/>
          <w:b/>
          <w:sz w:val="28"/>
          <w:szCs w:val="28"/>
        </w:rPr>
        <w:t>项目一</w:t>
      </w:r>
      <w:r w:rsidR="00EA0B9D" w:rsidRPr="002A4178">
        <w:rPr>
          <w:rFonts w:ascii="楷体" w:eastAsia="楷体" w:hAnsi="楷体" w:cs="宋体" w:hint="eastAsia"/>
          <w:b/>
          <w:sz w:val="28"/>
          <w:szCs w:val="28"/>
        </w:rPr>
        <w:t>：</w:t>
      </w:r>
      <w:r w:rsidRPr="002A4178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全面加强学院党建工作</w:t>
      </w:r>
    </w:p>
    <w:p w:rsidR="00DF1910" w:rsidRPr="004759A2" w:rsidRDefault="00EA0B9D" w:rsidP="004759A2">
      <w:pPr>
        <w:ind w:firstLineChars="149" w:firstLine="419"/>
        <w:rPr>
          <w:rFonts w:ascii="楷体" w:eastAsia="楷体" w:hAnsi="楷体" w:cs="宋体"/>
          <w:b/>
          <w:sz w:val="28"/>
          <w:szCs w:val="28"/>
        </w:rPr>
      </w:pPr>
      <w:r w:rsidRPr="004759A2">
        <w:rPr>
          <w:rFonts w:ascii="楷体" w:eastAsia="楷体" w:hAnsi="楷体" w:cs="宋体" w:hint="eastAsia"/>
          <w:b/>
          <w:sz w:val="28"/>
          <w:szCs w:val="28"/>
        </w:rPr>
        <w:t>工作措施：</w:t>
      </w:r>
    </w:p>
    <w:p w:rsidR="004759A2" w:rsidRPr="004759A2" w:rsidRDefault="00EA0B9D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1.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健全规章制度，制定并实施党支部考评细则，评选3个“红旗党支部”；</w:t>
      </w:r>
    </w:p>
    <w:p w:rsidR="004759A2" w:rsidRPr="004759A2" w:rsidRDefault="004759A2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2.</w:t>
      </w:r>
      <w:r w:rsidR="002F1394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完成学生支部设置优化，顺利完成支部换届；</w:t>
      </w:r>
    </w:p>
    <w:p w:rsidR="004759A2" w:rsidRPr="004759A2" w:rsidRDefault="004759A2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3.</w:t>
      </w:r>
      <w:r w:rsidR="002F1394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制定和实施《学院“两学一做”学习教育实施方案》；</w:t>
      </w:r>
    </w:p>
    <w:p w:rsidR="002A4178" w:rsidRDefault="004759A2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4.</w:t>
      </w:r>
      <w:r w:rsidR="002F1394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召开了党外知识分子联席会等。</w:t>
      </w:r>
    </w:p>
    <w:p w:rsidR="00DF1910" w:rsidRPr="004759A2" w:rsidRDefault="004D08E3" w:rsidP="004759A2">
      <w:pPr>
        <w:ind w:firstLineChars="147" w:firstLine="413"/>
        <w:rPr>
          <w:rFonts w:ascii="楷体" w:eastAsia="楷体" w:hAnsi="楷体" w:cs="宋体"/>
          <w:b/>
          <w:sz w:val="28"/>
          <w:szCs w:val="28"/>
        </w:rPr>
      </w:pPr>
      <w:r w:rsidRPr="004759A2">
        <w:rPr>
          <w:rFonts w:ascii="楷体" w:eastAsia="楷体" w:hAnsi="楷体" w:cs="宋体" w:hint="eastAsia"/>
          <w:b/>
          <w:sz w:val="28"/>
          <w:szCs w:val="28"/>
        </w:rPr>
        <w:t>工作成效</w:t>
      </w:r>
      <w:r w:rsidR="00EA0B9D" w:rsidRPr="004759A2">
        <w:rPr>
          <w:rFonts w:ascii="楷体" w:eastAsia="楷体" w:hAnsi="楷体" w:cs="宋体" w:hint="eastAsia"/>
          <w:b/>
          <w:sz w:val="28"/>
          <w:szCs w:val="28"/>
        </w:rPr>
        <w:t>：</w:t>
      </w:r>
      <w:r w:rsidR="002F1394" w:rsidRPr="002F1394">
        <w:rPr>
          <w:rFonts w:ascii="楷体" w:eastAsia="楷体" w:hAnsi="楷体" w:cs="宋体" w:hint="eastAsia"/>
          <w:sz w:val="28"/>
          <w:szCs w:val="28"/>
        </w:rPr>
        <w:t>进一步健全与完善了学院规章制度，党员模范带头作用和支部战斗堡垒作用进一步发挥。</w:t>
      </w:r>
    </w:p>
    <w:p w:rsidR="0028552A" w:rsidRDefault="0028552A" w:rsidP="004759A2">
      <w:pPr>
        <w:pStyle w:val="10"/>
        <w:adjustRightInd w:val="0"/>
        <w:snapToGrid w:val="0"/>
        <w:spacing w:beforeLines="50" w:before="156" w:afterLines="50" w:after="156"/>
        <w:ind w:leftChars="68" w:left="143" w:firstLineChars="98" w:firstLine="275"/>
        <w:rPr>
          <w:rFonts w:ascii="楷体" w:eastAsia="楷体" w:hAnsi="楷体" w:cs="宋体"/>
          <w:b/>
          <w:sz w:val="28"/>
          <w:szCs w:val="28"/>
        </w:rPr>
      </w:pPr>
    </w:p>
    <w:p w:rsidR="004D08E3" w:rsidRPr="002A4178" w:rsidRDefault="004D08E3" w:rsidP="004759A2">
      <w:pPr>
        <w:pStyle w:val="10"/>
        <w:adjustRightInd w:val="0"/>
        <w:snapToGrid w:val="0"/>
        <w:spacing w:beforeLines="50" w:before="156" w:afterLines="50" w:after="156"/>
        <w:ind w:leftChars="68" w:left="143" w:firstLineChars="98" w:firstLine="275"/>
        <w:rPr>
          <w:rFonts w:ascii="楷体" w:eastAsia="楷体" w:hAnsi="楷体" w:cs="宋体"/>
          <w:b/>
          <w:sz w:val="28"/>
          <w:szCs w:val="28"/>
        </w:rPr>
      </w:pPr>
      <w:r w:rsidRPr="002A4178">
        <w:rPr>
          <w:rFonts w:ascii="楷体" w:eastAsia="楷体" w:hAnsi="楷体" w:cs="宋体" w:hint="eastAsia"/>
          <w:b/>
          <w:sz w:val="28"/>
          <w:szCs w:val="28"/>
        </w:rPr>
        <w:t>项目二：落实意识形态工作的第一责任</w:t>
      </w:r>
    </w:p>
    <w:p w:rsidR="004D08E3" w:rsidRPr="004759A2" w:rsidRDefault="004D08E3" w:rsidP="004759A2">
      <w:pPr>
        <w:ind w:firstLineChars="147" w:firstLine="413"/>
        <w:rPr>
          <w:rFonts w:ascii="楷体" w:eastAsia="楷体" w:hAnsi="楷体" w:cs="宋体"/>
          <w:b/>
          <w:sz w:val="28"/>
          <w:szCs w:val="28"/>
        </w:rPr>
      </w:pPr>
      <w:r w:rsidRPr="004759A2">
        <w:rPr>
          <w:rFonts w:ascii="楷体" w:eastAsia="楷体" w:hAnsi="楷体" w:cs="宋体" w:hint="eastAsia"/>
          <w:b/>
          <w:sz w:val="28"/>
          <w:szCs w:val="28"/>
        </w:rPr>
        <w:t>工作措施：</w:t>
      </w:r>
    </w:p>
    <w:p w:rsidR="004759A2" w:rsidRDefault="004D08E3" w:rsidP="004759A2">
      <w:pPr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1.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组织学院党委中心组学习9次；</w:t>
      </w:r>
    </w:p>
    <w:p w:rsidR="004759A2" w:rsidRDefault="004759A2" w:rsidP="004759A2">
      <w:pPr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Cs/>
          <w:kern w:val="0"/>
          <w:sz w:val="28"/>
          <w:szCs w:val="28"/>
        </w:rPr>
        <w:t>2.</w:t>
      </w:r>
      <w:r w:rsidR="00474C26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完成学院党建与宣传思想工作会筹备工作；</w:t>
      </w:r>
    </w:p>
    <w:p w:rsidR="002A4178" w:rsidRDefault="004759A2" w:rsidP="0028552A">
      <w:pPr>
        <w:rPr>
          <w:rFonts w:ascii="楷体" w:eastAsia="楷体" w:hAnsi="楷体" w:cs="宋体"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Cs/>
          <w:kern w:val="0"/>
          <w:sz w:val="28"/>
          <w:szCs w:val="28"/>
        </w:rPr>
        <w:t>3.</w:t>
      </w:r>
      <w:r w:rsidR="00474C26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评选出首届“感动水环人物”</w:t>
      </w:r>
      <w:r w:rsidR="00B71716">
        <w:rPr>
          <w:rFonts w:ascii="楷体" w:eastAsia="楷体" w:hAnsi="楷体" w:cs="宋体" w:hint="eastAsia"/>
          <w:bCs/>
          <w:kern w:val="0"/>
          <w:sz w:val="28"/>
          <w:szCs w:val="28"/>
        </w:rPr>
        <w:t>11人，本科生4人（团队）、研究生3人（团队）、教工3人、特别奖1人（教工）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。</w:t>
      </w:r>
    </w:p>
    <w:p w:rsidR="004D08E3" w:rsidRPr="004759A2" w:rsidRDefault="004D08E3" w:rsidP="004759A2">
      <w:pPr>
        <w:jc w:val="left"/>
        <w:rPr>
          <w:rFonts w:ascii="楷体" w:eastAsia="楷体" w:hAnsi="楷体" w:cs="宋体"/>
          <w:b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工作成效：</w:t>
      </w:r>
      <w:r w:rsidR="00331904" w:rsidRPr="00331904">
        <w:rPr>
          <w:rFonts w:ascii="楷体" w:eastAsia="楷体" w:hAnsi="楷体" w:cs="宋体" w:hint="eastAsia"/>
          <w:bCs/>
          <w:kern w:val="0"/>
          <w:sz w:val="28"/>
          <w:szCs w:val="28"/>
        </w:rPr>
        <w:t>进一步强化了意识形态工作责任，学院文化建设再上台阶。</w:t>
      </w:r>
    </w:p>
    <w:p w:rsidR="004759A2" w:rsidRDefault="004759A2" w:rsidP="004759A2">
      <w:pPr>
        <w:pStyle w:val="10"/>
        <w:adjustRightInd w:val="0"/>
        <w:snapToGrid w:val="0"/>
        <w:spacing w:beforeLines="50" w:before="156" w:afterLines="50" w:after="156"/>
        <w:ind w:left="142" w:firstLineChars="0" w:firstLine="0"/>
        <w:rPr>
          <w:rFonts w:ascii="楷体" w:eastAsia="楷体" w:hAnsi="楷体" w:cs="宋体"/>
          <w:b/>
          <w:sz w:val="28"/>
          <w:szCs w:val="28"/>
        </w:rPr>
      </w:pPr>
    </w:p>
    <w:p w:rsidR="004D08E3" w:rsidRPr="002A4178" w:rsidRDefault="004D08E3" w:rsidP="004759A2">
      <w:pPr>
        <w:pStyle w:val="10"/>
        <w:adjustRightInd w:val="0"/>
        <w:snapToGrid w:val="0"/>
        <w:spacing w:beforeLines="50" w:before="156" w:afterLines="50" w:after="156"/>
        <w:ind w:leftChars="68" w:left="143" w:firstLineChars="147" w:firstLine="413"/>
        <w:rPr>
          <w:rFonts w:ascii="楷体" w:eastAsia="楷体" w:hAnsi="楷体" w:cs="宋体"/>
          <w:b/>
          <w:sz w:val="28"/>
          <w:szCs w:val="28"/>
        </w:rPr>
      </w:pPr>
      <w:r w:rsidRPr="002A4178">
        <w:rPr>
          <w:rFonts w:ascii="楷体" w:eastAsia="楷体" w:hAnsi="楷体" w:cs="宋体" w:hint="eastAsia"/>
          <w:b/>
          <w:sz w:val="28"/>
          <w:szCs w:val="28"/>
        </w:rPr>
        <w:t>项目三：进一步健全学院管理制度体系</w:t>
      </w:r>
    </w:p>
    <w:p w:rsidR="004D08E3" w:rsidRPr="004759A2" w:rsidRDefault="004D08E3" w:rsidP="004759A2">
      <w:pPr>
        <w:ind w:firstLineChars="200" w:firstLine="562"/>
        <w:rPr>
          <w:rFonts w:ascii="楷体" w:eastAsia="楷体" w:hAnsi="楷体" w:cs="宋体"/>
          <w:b/>
          <w:sz w:val="28"/>
          <w:szCs w:val="28"/>
        </w:rPr>
      </w:pPr>
      <w:r w:rsidRPr="004759A2">
        <w:rPr>
          <w:rFonts w:ascii="楷体" w:eastAsia="楷体" w:hAnsi="楷体" w:cs="宋体" w:hint="eastAsia"/>
          <w:b/>
          <w:sz w:val="28"/>
          <w:szCs w:val="28"/>
        </w:rPr>
        <w:t>工作措施：</w:t>
      </w:r>
    </w:p>
    <w:p w:rsidR="004759A2" w:rsidRPr="004759A2" w:rsidRDefault="004D08E3" w:rsidP="004759A2">
      <w:pPr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lastRenderedPageBreak/>
        <w:t xml:space="preserve">1. </w:t>
      </w:r>
      <w:r w:rsidR="00454D5E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修订完善了学院党政联席会议制度、党委中心组学习制度、民主生活会制度等文件；</w:t>
      </w:r>
    </w:p>
    <w:p w:rsidR="004759A2" w:rsidRPr="004759A2" w:rsidRDefault="004759A2" w:rsidP="004759A2">
      <w:pPr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2.</w:t>
      </w:r>
      <w:r w:rsidR="00454D5E">
        <w:rPr>
          <w:rFonts w:ascii="楷体" w:eastAsia="楷体" w:hAnsi="楷体" w:cs="宋体" w:hint="eastAsia"/>
          <w:bCs/>
          <w:kern w:val="0"/>
          <w:sz w:val="28"/>
          <w:szCs w:val="28"/>
        </w:rPr>
        <w:t>牵头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制定了教职工学习计划；</w:t>
      </w:r>
    </w:p>
    <w:p w:rsidR="004759A2" w:rsidRPr="004759A2" w:rsidRDefault="004759A2" w:rsidP="004759A2">
      <w:pPr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3.</w:t>
      </w:r>
      <w:r w:rsidR="00454D5E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制定了党委书记、正院级专职党委副书记工作职责，完成了1项组织部委托的研究课题；</w:t>
      </w:r>
    </w:p>
    <w:p w:rsidR="002A4178" w:rsidRDefault="004759A2" w:rsidP="004759A2">
      <w:pPr>
        <w:jc w:val="left"/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4.</w:t>
      </w:r>
      <w:r w:rsidR="00454D5E">
        <w:rPr>
          <w:rFonts w:ascii="楷体" w:eastAsia="楷体" w:hAnsi="楷体" w:cs="宋体" w:hint="eastAsia"/>
          <w:bCs/>
          <w:kern w:val="0"/>
          <w:sz w:val="28"/>
          <w:szCs w:val="28"/>
        </w:rPr>
        <w:t>主持于</w:t>
      </w:r>
      <w:r w:rsidR="002A4178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7月12日召开了学院二届三次“两代会”，修订了教职工考核与业绩津贴发放办法等。</w:t>
      </w:r>
    </w:p>
    <w:p w:rsidR="004D08E3" w:rsidRPr="004759A2" w:rsidRDefault="004D08E3" w:rsidP="004759A2">
      <w:pPr>
        <w:ind w:firstLineChars="147" w:firstLine="413"/>
        <w:rPr>
          <w:rFonts w:ascii="楷体" w:eastAsia="楷体" w:hAnsi="楷体" w:cs="宋体"/>
          <w:b/>
          <w:sz w:val="28"/>
          <w:szCs w:val="28"/>
        </w:rPr>
      </w:pPr>
      <w:r w:rsidRPr="004759A2">
        <w:rPr>
          <w:rFonts w:ascii="楷体" w:eastAsia="楷体" w:hAnsi="楷体" w:cs="宋体" w:hint="eastAsia"/>
          <w:b/>
          <w:sz w:val="28"/>
          <w:szCs w:val="28"/>
        </w:rPr>
        <w:t>工作成效：</w:t>
      </w:r>
      <w:r w:rsidR="00085D6A" w:rsidRPr="00085D6A">
        <w:rPr>
          <w:rFonts w:ascii="楷体" w:eastAsia="楷体" w:hAnsi="楷体" w:cs="宋体" w:hint="eastAsia"/>
          <w:sz w:val="28"/>
          <w:szCs w:val="28"/>
        </w:rPr>
        <w:t>民主集中制和集体决策原则得到进一步落实，全院师生员工工作积极性、主动性得到进一步加强。</w:t>
      </w:r>
    </w:p>
    <w:p w:rsidR="00085D6A" w:rsidRDefault="00085D6A" w:rsidP="004759A2">
      <w:pPr>
        <w:pStyle w:val="10"/>
        <w:adjustRightInd w:val="0"/>
        <w:snapToGrid w:val="0"/>
        <w:spacing w:beforeLines="50" w:before="156" w:afterLines="50" w:after="156"/>
        <w:ind w:leftChars="68" w:left="143" w:firstLineChars="97" w:firstLine="273"/>
        <w:rPr>
          <w:rFonts w:ascii="楷体" w:eastAsia="楷体" w:hAnsi="楷体" w:cs="宋体"/>
          <w:b/>
          <w:sz w:val="28"/>
          <w:szCs w:val="28"/>
        </w:rPr>
      </w:pPr>
    </w:p>
    <w:p w:rsidR="004D08E3" w:rsidRPr="002A4178" w:rsidRDefault="004D08E3" w:rsidP="004759A2">
      <w:pPr>
        <w:pStyle w:val="10"/>
        <w:adjustRightInd w:val="0"/>
        <w:snapToGrid w:val="0"/>
        <w:spacing w:beforeLines="50" w:before="156" w:afterLines="50" w:after="156"/>
        <w:ind w:leftChars="68" w:left="143" w:firstLineChars="97" w:firstLine="273"/>
        <w:rPr>
          <w:rFonts w:ascii="楷体" w:eastAsia="楷体" w:hAnsi="楷体" w:cs="宋体"/>
          <w:b/>
          <w:sz w:val="28"/>
          <w:szCs w:val="28"/>
        </w:rPr>
      </w:pPr>
      <w:r w:rsidRPr="002A4178">
        <w:rPr>
          <w:rFonts w:ascii="楷体" w:eastAsia="楷体" w:hAnsi="楷体" w:cs="宋体" w:hint="eastAsia"/>
          <w:b/>
          <w:sz w:val="28"/>
          <w:szCs w:val="28"/>
        </w:rPr>
        <w:t>项目四：提升学科建设水平</w:t>
      </w:r>
    </w:p>
    <w:p w:rsidR="004D08E3" w:rsidRPr="004759A2" w:rsidRDefault="004D08E3" w:rsidP="004759A2">
      <w:pPr>
        <w:ind w:firstLineChars="150" w:firstLine="422"/>
        <w:rPr>
          <w:rFonts w:ascii="楷体" w:eastAsia="楷体" w:hAnsi="楷体" w:cs="宋体"/>
          <w:b/>
          <w:sz w:val="28"/>
          <w:szCs w:val="28"/>
        </w:rPr>
      </w:pPr>
      <w:r w:rsidRPr="004759A2">
        <w:rPr>
          <w:rFonts w:ascii="楷体" w:eastAsia="楷体" w:hAnsi="楷体" w:cs="宋体" w:hint="eastAsia"/>
          <w:b/>
          <w:sz w:val="28"/>
          <w:szCs w:val="28"/>
        </w:rPr>
        <w:t>工作措施：</w:t>
      </w:r>
    </w:p>
    <w:p w:rsidR="004D08E3" w:rsidRPr="004759A2" w:rsidRDefault="004D08E3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2A4178">
        <w:rPr>
          <w:rFonts w:ascii="楷体" w:eastAsia="楷体" w:hAnsi="楷体" w:cs="宋体" w:hint="eastAsia"/>
          <w:sz w:val="28"/>
          <w:szCs w:val="28"/>
        </w:rPr>
        <w:t>1.</w:t>
      </w: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 xml:space="preserve"> </w:t>
      </w:r>
      <w:r w:rsidR="004759A2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组织完成了水利工程、管理科学与工程第四轮学科评估材料；</w:t>
      </w:r>
    </w:p>
    <w:p w:rsidR="004759A2" w:rsidRPr="004759A2" w:rsidRDefault="004759A2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 xml:space="preserve">2. </w:t>
      </w:r>
      <w:r w:rsidR="00144602">
        <w:rPr>
          <w:rFonts w:ascii="楷体" w:eastAsia="楷体" w:hAnsi="楷体" w:cs="宋体" w:hint="eastAsia"/>
          <w:bCs/>
          <w:kern w:val="0"/>
          <w:sz w:val="28"/>
          <w:szCs w:val="28"/>
        </w:rPr>
        <w:t>全部完成水科学与工程学科群年度建设</w:t>
      </w: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任务；</w:t>
      </w:r>
    </w:p>
    <w:p w:rsidR="008334FB" w:rsidRPr="004759A2" w:rsidRDefault="004759A2" w:rsidP="008334FB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3</w:t>
      </w:r>
      <w:r w:rsidR="008334FB">
        <w:rPr>
          <w:rFonts w:ascii="楷体" w:eastAsia="楷体" w:hAnsi="楷体" w:cs="宋体" w:hint="eastAsia"/>
          <w:bCs/>
          <w:kern w:val="0"/>
          <w:sz w:val="28"/>
          <w:szCs w:val="28"/>
        </w:rPr>
        <w:t xml:space="preserve">. </w:t>
      </w:r>
      <w:r w:rsidR="00144602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8334FB" w:rsidRPr="004759A2">
        <w:rPr>
          <w:rFonts w:ascii="楷体" w:eastAsia="楷体" w:hAnsi="楷体" w:cs="宋体" w:hint="eastAsia"/>
          <w:bCs/>
          <w:kern w:val="0"/>
          <w:sz w:val="28"/>
          <w:szCs w:val="28"/>
        </w:rPr>
        <w:t>完成了国家实验教学示范中心、省重点实验室、教育部工程中心等的年度建设。</w:t>
      </w:r>
    </w:p>
    <w:p w:rsidR="004D08E3" w:rsidRPr="004759A2" w:rsidRDefault="004D08E3" w:rsidP="004759A2">
      <w:pPr>
        <w:ind w:firstLineChars="147" w:firstLine="413"/>
        <w:rPr>
          <w:rFonts w:ascii="楷体" w:eastAsia="楷体" w:hAnsi="楷体" w:cs="宋体"/>
          <w:b/>
          <w:bCs/>
          <w:kern w:val="0"/>
          <w:sz w:val="28"/>
          <w:szCs w:val="28"/>
        </w:rPr>
      </w:pPr>
      <w:r w:rsidRPr="004759A2">
        <w:rPr>
          <w:rFonts w:ascii="楷体" w:eastAsia="楷体" w:hAnsi="楷体" w:cs="宋体" w:hint="eastAsia"/>
          <w:b/>
          <w:bCs/>
          <w:kern w:val="0"/>
          <w:sz w:val="28"/>
          <w:szCs w:val="28"/>
        </w:rPr>
        <w:t>工作成效：</w:t>
      </w:r>
      <w:r w:rsidR="00B640F6" w:rsidRPr="00B640F6">
        <w:rPr>
          <w:rFonts w:ascii="楷体" w:eastAsia="楷体" w:hAnsi="楷体" w:cs="宋体" w:hint="eastAsia"/>
          <w:bCs/>
          <w:kern w:val="0"/>
          <w:sz w:val="28"/>
          <w:szCs w:val="28"/>
        </w:rPr>
        <w:t>学科建设龙头地位得到进一步加强，各学科建设水平均稳步提升。</w:t>
      </w:r>
    </w:p>
    <w:p w:rsidR="004D08E3" w:rsidRPr="004759A2" w:rsidRDefault="004D08E3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</w:p>
    <w:p w:rsidR="004D08E3" w:rsidRPr="002A4178" w:rsidRDefault="004D08E3" w:rsidP="008334FB">
      <w:pPr>
        <w:ind w:firstLineChars="147" w:firstLine="413"/>
        <w:rPr>
          <w:rFonts w:ascii="楷体" w:eastAsia="楷体" w:hAnsi="楷体"/>
          <w:b/>
          <w:sz w:val="28"/>
          <w:szCs w:val="28"/>
        </w:rPr>
      </w:pPr>
      <w:r w:rsidRPr="002A4178">
        <w:rPr>
          <w:rFonts w:ascii="楷体" w:eastAsia="楷体" w:hAnsi="楷体" w:hint="eastAsia"/>
          <w:b/>
          <w:sz w:val="28"/>
          <w:szCs w:val="28"/>
        </w:rPr>
        <w:t>项目五：落实人才培养中心工作</w:t>
      </w:r>
    </w:p>
    <w:p w:rsidR="004D08E3" w:rsidRPr="008334FB" w:rsidRDefault="004D08E3" w:rsidP="008334FB">
      <w:pPr>
        <w:ind w:firstLineChars="150" w:firstLine="422"/>
        <w:rPr>
          <w:rFonts w:ascii="楷体" w:eastAsia="楷体" w:hAnsi="楷体" w:cs="宋体"/>
          <w:b/>
          <w:sz w:val="28"/>
          <w:szCs w:val="28"/>
        </w:rPr>
      </w:pPr>
      <w:r w:rsidRPr="008334FB">
        <w:rPr>
          <w:rFonts w:ascii="楷体" w:eastAsia="楷体" w:hAnsi="楷体" w:cs="宋体" w:hint="eastAsia"/>
          <w:b/>
          <w:sz w:val="28"/>
          <w:szCs w:val="28"/>
        </w:rPr>
        <w:t>工作措施：</w:t>
      </w:r>
    </w:p>
    <w:p w:rsidR="008334FB" w:rsidRPr="008334FB" w:rsidRDefault="004D08E3" w:rsidP="008334FB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 xml:space="preserve">1. </w:t>
      </w:r>
      <w:r w:rsidR="000E0FA7">
        <w:rPr>
          <w:rFonts w:ascii="楷体" w:eastAsia="楷体" w:hAnsi="楷体" w:cs="宋体" w:hint="eastAsia"/>
          <w:bCs/>
          <w:kern w:val="0"/>
          <w:sz w:val="28"/>
          <w:szCs w:val="28"/>
        </w:rPr>
        <w:t>春季学期开学初</w:t>
      </w:r>
      <w:r w:rsidR="008334FB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主持召开</w:t>
      </w:r>
      <w:r w:rsidR="000E0FA7">
        <w:rPr>
          <w:rFonts w:ascii="楷体" w:eastAsia="楷体" w:hAnsi="楷体" w:cs="宋体" w:hint="eastAsia"/>
          <w:bCs/>
          <w:kern w:val="0"/>
          <w:sz w:val="28"/>
          <w:szCs w:val="28"/>
        </w:rPr>
        <w:t>了本科生、</w:t>
      </w:r>
      <w:r w:rsidR="008334FB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研究</w:t>
      </w:r>
      <w:r w:rsidR="000E0FA7">
        <w:rPr>
          <w:rFonts w:ascii="楷体" w:eastAsia="楷体" w:hAnsi="楷体" w:cs="宋体" w:hint="eastAsia"/>
          <w:bCs/>
          <w:kern w:val="0"/>
          <w:sz w:val="28"/>
          <w:szCs w:val="28"/>
        </w:rPr>
        <w:t>生</w:t>
      </w:r>
      <w:r w:rsidR="008334FB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教育教学与学生思想政治工</w:t>
      </w:r>
      <w:r w:rsidR="008334FB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lastRenderedPageBreak/>
        <w:t>作的专题会议；</w:t>
      </w:r>
    </w:p>
    <w:p w:rsidR="008334FB" w:rsidRPr="008334FB" w:rsidRDefault="008334FB" w:rsidP="008334FB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2.</w:t>
      </w:r>
      <w:r w:rsidR="000E0FA7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修订完善了各类各层次（研究生、本科生、留学生等）人才培养方案，进一步完善、规范了教学管理体系；</w:t>
      </w:r>
    </w:p>
    <w:p w:rsidR="008334FB" w:rsidRPr="008334FB" w:rsidRDefault="008334FB" w:rsidP="008334FB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3. 10月主持召开</w:t>
      </w:r>
      <w:r w:rsidR="000E0FA7">
        <w:rPr>
          <w:rFonts w:ascii="楷体" w:eastAsia="楷体" w:hAnsi="楷体" w:cs="宋体" w:hint="eastAsia"/>
          <w:bCs/>
          <w:kern w:val="0"/>
          <w:sz w:val="28"/>
          <w:szCs w:val="28"/>
        </w:rPr>
        <w:t>了本科生、</w:t>
      </w: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研究生招生与就业专题工作会议。</w:t>
      </w:r>
    </w:p>
    <w:p w:rsidR="008334FB" w:rsidRDefault="004D08E3" w:rsidP="004759A2">
      <w:pPr>
        <w:rPr>
          <w:rFonts w:ascii="楷体" w:eastAsia="楷体" w:hAnsi="楷体" w:cs="宋体"/>
          <w:sz w:val="28"/>
          <w:szCs w:val="28"/>
        </w:rPr>
      </w:pPr>
      <w:r w:rsidRPr="007D494D">
        <w:rPr>
          <w:rFonts w:ascii="楷体" w:eastAsia="楷体" w:hAnsi="楷体" w:cs="宋体" w:hint="eastAsia"/>
          <w:b/>
          <w:sz w:val="28"/>
          <w:szCs w:val="28"/>
        </w:rPr>
        <w:t>工作成效</w:t>
      </w:r>
      <w:r w:rsidRPr="002A4178">
        <w:rPr>
          <w:rFonts w:ascii="楷体" w:eastAsia="楷体" w:hAnsi="楷体" w:cs="宋体" w:hint="eastAsia"/>
          <w:sz w:val="28"/>
          <w:szCs w:val="28"/>
        </w:rPr>
        <w:t>：</w:t>
      </w:r>
      <w:r w:rsidR="007D494D" w:rsidRPr="007D494D">
        <w:rPr>
          <w:rFonts w:ascii="楷体" w:eastAsia="楷体" w:hAnsi="楷体" w:cs="宋体" w:hint="eastAsia"/>
          <w:sz w:val="28"/>
          <w:szCs w:val="28"/>
        </w:rPr>
        <w:t>形成了全面育人、全员育人、全过程育人的良好氛围。</w:t>
      </w:r>
    </w:p>
    <w:p w:rsidR="007D494D" w:rsidRDefault="007D494D" w:rsidP="008334FB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</w:p>
    <w:p w:rsidR="004D08E3" w:rsidRPr="002A4178" w:rsidRDefault="00C250EE" w:rsidP="008334FB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2A4178">
        <w:rPr>
          <w:rFonts w:ascii="楷体" w:eastAsia="楷体" w:hAnsi="楷体" w:hint="eastAsia"/>
          <w:b/>
          <w:sz w:val="28"/>
          <w:szCs w:val="28"/>
        </w:rPr>
        <w:t>项目六：建设高水平师资队伍</w:t>
      </w:r>
    </w:p>
    <w:p w:rsidR="00C250EE" w:rsidRPr="008334FB" w:rsidRDefault="00C250EE" w:rsidP="008334FB">
      <w:pPr>
        <w:ind w:firstLineChars="200" w:firstLine="562"/>
        <w:rPr>
          <w:rFonts w:ascii="楷体" w:eastAsia="楷体" w:hAnsi="楷体" w:cs="宋体"/>
          <w:b/>
          <w:sz w:val="28"/>
          <w:szCs w:val="28"/>
        </w:rPr>
      </w:pPr>
      <w:r w:rsidRPr="008334FB">
        <w:rPr>
          <w:rFonts w:ascii="楷体" w:eastAsia="楷体" w:hAnsi="楷体" w:cs="宋体" w:hint="eastAsia"/>
          <w:b/>
          <w:sz w:val="28"/>
          <w:szCs w:val="28"/>
        </w:rPr>
        <w:t>工作措施：</w:t>
      </w:r>
    </w:p>
    <w:p w:rsidR="00C250EE" w:rsidRPr="008334FB" w:rsidRDefault="00C250EE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1.</w:t>
      </w:r>
      <w:r w:rsidR="007D494D">
        <w:rPr>
          <w:rFonts w:ascii="楷体" w:eastAsia="楷体" w:hAnsi="楷体" w:cs="宋体" w:hint="eastAsia"/>
          <w:bCs/>
          <w:kern w:val="0"/>
          <w:sz w:val="28"/>
          <w:szCs w:val="28"/>
        </w:rPr>
        <w:t>牵头</w:t>
      </w:r>
      <w:r w:rsidR="00390BE8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制定并落实本年度教职工培养培训计划；</w:t>
      </w:r>
    </w:p>
    <w:p w:rsidR="00846AEE" w:rsidRPr="00846AEE" w:rsidRDefault="00846AEE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2.</w:t>
      </w:r>
      <w:r w:rsidR="008A3B50"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主持编制年度人才引进计划；</w:t>
      </w:r>
    </w:p>
    <w:p w:rsidR="00846AEE" w:rsidRPr="00846AEE" w:rsidRDefault="00846AEE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3</w:t>
      </w:r>
      <w:r w:rsidR="008A3B50"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.组织人才引进计划的宣传与落实；</w:t>
      </w:r>
    </w:p>
    <w:p w:rsidR="00846AEE" w:rsidRPr="00846AEE" w:rsidRDefault="00846AEE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4.</w:t>
      </w:r>
      <w:r w:rsidR="007D494D">
        <w:rPr>
          <w:rFonts w:ascii="楷体" w:eastAsia="楷体" w:hAnsi="楷体" w:cs="宋体" w:hint="eastAsia"/>
          <w:bCs/>
          <w:kern w:val="0"/>
          <w:sz w:val="28"/>
          <w:szCs w:val="28"/>
        </w:rPr>
        <w:t>主持</w:t>
      </w:r>
      <w:r w:rsidR="008A3B50"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编制并实施教职工学习培训计划；</w:t>
      </w:r>
    </w:p>
    <w:p w:rsidR="00846AEE" w:rsidRPr="00846AEE" w:rsidRDefault="008A3B50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4.主持召开各类各层次教职工座谈会；</w:t>
      </w:r>
    </w:p>
    <w:p w:rsidR="00846AEE" w:rsidRPr="00846AEE" w:rsidRDefault="008A3B50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5.组织开展师德师风教育</w:t>
      </w:r>
      <w:r w:rsidR="007D494D">
        <w:rPr>
          <w:rFonts w:ascii="楷体" w:eastAsia="楷体" w:hAnsi="楷体" w:cs="宋体" w:hint="eastAsia"/>
          <w:bCs/>
          <w:kern w:val="0"/>
          <w:sz w:val="28"/>
          <w:szCs w:val="28"/>
        </w:rPr>
        <w:t>与优秀教师评选工作</w:t>
      </w:r>
      <w:r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；</w:t>
      </w:r>
    </w:p>
    <w:p w:rsidR="00390BE8" w:rsidRPr="00846AEE" w:rsidRDefault="008A3B50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46AEE">
        <w:rPr>
          <w:rFonts w:ascii="楷体" w:eastAsia="楷体" w:hAnsi="楷体" w:cs="宋体" w:hint="eastAsia"/>
          <w:bCs/>
          <w:kern w:val="0"/>
          <w:sz w:val="28"/>
          <w:szCs w:val="28"/>
        </w:rPr>
        <w:t>6.组织各类各层次人才项目申报。</w:t>
      </w:r>
    </w:p>
    <w:p w:rsidR="00C250EE" w:rsidRPr="002A4178" w:rsidRDefault="00C250EE" w:rsidP="008334FB">
      <w:pPr>
        <w:ind w:firstLineChars="200" w:firstLine="562"/>
        <w:rPr>
          <w:rFonts w:ascii="楷体" w:eastAsia="楷体" w:hAnsi="楷体" w:cs="宋体"/>
          <w:sz w:val="28"/>
          <w:szCs w:val="28"/>
        </w:rPr>
      </w:pPr>
      <w:r w:rsidRPr="007D494D">
        <w:rPr>
          <w:rFonts w:ascii="楷体" w:eastAsia="楷体" w:hAnsi="楷体" w:cs="宋体" w:hint="eastAsia"/>
          <w:b/>
          <w:sz w:val="28"/>
          <w:szCs w:val="28"/>
        </w:rPr>
        <w:t>工作成效</w:t>
      </w:r>
      <w:r w:rsidRPr="002A4178">
        <w:rPr>
          <w:rFonts w:ascii="楷体" w:eastAsia="楷体" w:hAnsi="楷体" w:cs="宋体" w:hint="eastAsia"/>
          <w:sz w:val="28"/>
          <w:szCs w:val="28"/>
        </w:rPr>
        <w:t>：</w:t>
      </w:r>
    </w:p>
    <w:p w:rsidR="00390BE8" w:rsidRPr="008334FB" w:rsidRDefault="00390BE8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1.</w:t>
      </w:r>
      <w:r w:rsidR="00C250EE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新引进博士8人、博士后2人；</w:t>
      </w:r>
    </w:p>
    <w:p w:rsidR="00C250EE" w:rsidRPr="008334FB" w:rsidRDefault="00390BE8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2.</w:t>
      </w:r>
      <w:r w:rsidR="00C250EE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选派骨干教师攻读博士1人，出国（境）研修3人；4人获国家公派出国外语合格证；教师外派“服务地方经济”挂职锻炼及双师型培养6人次；主持召开青年教师、新教职工、教授等各层次教职工座谈会，组织开展师德师风教育；获批“湖北名师工作室”团队建设项目，申报国家“万人计划”青年拔尖人才人选1人，申报国家“千人计划”人选1人；申报全国</w:t>
      </w:r>
      <w:r w:rsidR="00C250EE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lastRenderedPageBreak/>
        <w:t>教书育人楷模人选1人；申报享受国家政府特殊津贴人员1人；申报享受省政府专项津贴人员2人。</w:t>
      </w:r>
    </w:p>
    <w:p w:rsidR="00591A6A" w:rsidRPr="002A4178" w:rsidRDefault="00591A6A" w:rsidP="004759A2">
      <w:pPr>
        <w:rPr>
          <w:rFonts w:ascii="楷体" w:eastAsia="楷体" w:hAnsi="楷体" w:cs="宋体"/>
          <w:bCs/>
          <w:kern w:val="0"/>
          <w:sz w:val="24"/>
        </w:rPr>
      </w:pPr>
    </w:p>
    <w:p w:rsidR="00C250EE" w:rsidRPr="002A4178" w:rsidRDefault="00C250EE" w:rsidP="008334FB">
      <w:pPr>
        <w:ind w:firstLineChars="196" w:firstLine="551"/>
        <w:rPr>
          <w:rFonts w:ascii="楷体" w:eastAsia="楷体" w:hAnsi="楷体"/>
          <w:b/>
          <w:sz w:val="28"/>
          <w:szCs w:val="28"/>
        </w:rPr>
      </w:pPr>
      <w:r w:rsidRPr="002A4178">
        <w:rPr>
          <w:rFonts w:ascii="楷体" w:eastAsia="楷体" w:hAnsi="楷体" w:hint="eastAsia"/>
          <w:b/>
          <w:sz w:val="28"/>
          <w:szCs w:val="28"/>
        </w:rPr>
        <w:t>项目七：加强科技创新工作</w:t>
      </w:r>
    </w:p>
    <w:p w:rsidR="00C250EE" w:rsidRPr="008334FB" w:rsidRDefault="00C250EE" w:rsidP="008334FB">
      <w:pPr>
        <w:ind w:firstLineChars="196" w:firstLine="551"/>
        <w:rPr>
          <w:rFonts w:ascii="楷体" w:eastAsia="楷体" w:hAnsi="楷体" w:cs="宋体"/>
          <w:b/>
          <w:sz w:val="28"/>
          <w:szCs w:val="28"/>
        </w:rPr>
      </w:pPr>
      <w:r w:rsidRPr="008334FB">
        <w:rPr>
          <w:rFonts w:ascii="楷体" w:eastAsia="楷体" w:hAnsi="楷体" w:cs="宋体" w:hint="eastAsia"/>
          <w:b/>
          <w:sz w:val="28"/>
          <w:szCs w:val="28"/>
        </w:rPr>
        <w:t>工作措施：</w:t>
      </w:r>
    </w:p>
    <w:p w:rsidR="004F6486" w:rsidRPr="004F6486" w:rsidRDefault="00390BE8" w:rsidP="004F6486">
      <w:pPr>
        <w:pStyle w:val="aa"/>
        <w:numPr>
          <w:ilvl w:val="0"/>
          <w:numId w:val="9"/>
        </w:numPr>
        <w:ind w:firstLineChars="0"/>
        <w:rPr>
          <w:rFonts w:ascii="楷体" w:eastAsia="楷体" w:hAnsi="楷体" w:cs="宋体"/>
          <w:bCs/>
          <w:kern w:val="0"/>
          <w:sz w:val="28"/>
          <w:szCs w:val="28"/>
        </w:rPr>
      </w:pPr>
      <w:r w:rsidRPr="004F6486">
        <w:rPr>
          <w:rFonts w:ascii="楷体" w:eastAsia="楷体" w:hAnsi="楷体" w:cs="宋体" w:hint="eastAsia"/>
          <w:bCs/>
          <w:kern w:val="0"/>
          <w:sz w:val="28"/>
          <w:szCs w:val="28"/>
        </w:rPr>
        <w:t>主持策划</w:t>
      </w:r>
      <w:r w:rsidR="004F6486">
        <w:rPr>
          <w:rFonts w:ascii="楷体" w:eastAsia="楷体" w:hAnsi="楷体" w:cs="宋体" w:hint="eastAsia"/>
          <w:bCs/>
          <w:kern w:val="0"/>
          <w:sz w:val="28"/>
          <w:szCs w:val="28"/>
        </w:rPr>
        <w:t>并动员</w:t>
      </w:r>
      <w:r w:rsidRPr="004F6486">
        <w:rPr>
          <w:rFonts w:ascii="楷体" w:eastAsia="楷体" w:hAnsi="楷体" w:cs="宋体" w:hint="eastAsia"/>
          <w:bCs/>
          <w:kern w:val="0"/>
          <w:sz w:val="28"/>
          <w:szCs w:val="28"/>
        </w:rPr>
        <w:t>2016年度国家基金与重大科研项目</w:t>
      </w:r>
      <w:r w:rsidR="004F6486">
        <w:rPr>
          <w:rFonts w:ascii="楷体" w:eastAsia="楷体" w:hAnsi="楷体" w:cs="宋体" w:hint="eastAsia"/>
          <w:bCs/>
          <w:kern w:val="0"/>
          <w:sz w:val="28"/>
          <w:szCs w:val="28"/>
        </w:rPr>
        <w:t>申报</w:t>
      </w:r>
      <w:r w:rsidR="004F6486" w:rsidRPr="004F6486">
        <w:rPr>
          <w:rFonts w:ascii="楷体" w:eastAsia="楷体" w:hAnsi="楷体" w:cs="宋体" w:hint="eastAsia"/>
          <w:bCs/>
          <w:kern w:val="0"/>
          <w:sz w:val="28"/>
          <w:szCs w:val="28"/>
        </w:rPr>
        <w:t>；</w:t>
      </w:r>
    </w:p>
    <w:p w:rsidR="00871482" w:rsidRDefault="004F6486" w:rsidP="004F6486">
      <w:pPr>
        <w:pStyle w:val="aa"/>
        <w:numPr>
          <w:ilvl w:val="0"/>
          <w:numId w:val="9"/>
        </w:numPr>
        <w:ind w:firstLineChars="0"/>
        <w:rPr>
          <w:rFonts w:ascii="楷体" w:eastAsia="楷体" w:hAnsi="楷体" w:cs="宋体"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="00871482">
        <w:rPr>
          <w:rFonts w:ascii="楷体" w:eastAsia="楷体" w:hAnsi="楷体" w:cs="宋体" w:hint="eastAsia"/>
          <w:bCs/>
          <w:kern w:val="0"/>
          <w:sz w:val="28"/>
          <w:szCs w:val="28"/>
        </w:rPr>
        <w:t>各类科技奖励鉴定与申报；</w:t>
      </w:r>
    </w:p>
    <w:p w:rsidR="00871482" w:rsidRDefault="00871482" w:rsidP="004F6486">
      <w:pPr>
        <w:pStyle w:val="aa"/>
        <w:numPr>
          <w:ilvl w:val="0"/>
          <w:numId w:val="9"/>
        </w:numPr>
        <w:ind w:firstLineChars="0"/>
        <w:rPr>
          <w:rFonts w:ascii="楷体" w:eastAsia="楷体" w:hAnsi="楷体" w:cs="宋体"/>
          <w:bCs/>
          <w:kern w:val="0"/>
          <w:sz w:val="28"/>
          <w:szCs w:val="28"/>
        </w:rPr>
      </w:pPr>
      <w:r>
        <w:rPr>
          <w:rFonts w:ascii="楷体" w:eastAsia="楷体" w:hAnsi="楷体" w:cs="宋体" w:hint="eastAsia"/>
          <w:bCs/>
          <w:kern w:val="0"/>
          <w:sz w:val="28"/>
          <w:szCs w:val="28"/>
        </w:rPr>
        <w:t>推动学院学术交流平台建设。</w:t>
      </w:r>
    </w:p>
    <w:p w:rsidR="00871482" w:rsidRPr="00871482" w:rsidRDefault="00871482" w:rsidP="00871482">
      <w:pPr>
        <w:ind w:firstLineChars="196" w:firstLine="551"/>
        <w:rPr>
          <w:rFonts w:ascii="楷体" w:eastAsia="楷体" w:hAnsi="楷体" w:cs="宋体" w:hint="eastAsia"/>
          <w:b/>
          <w:sz w:val="28"/>
          <w:szCs w:val="28"/>
        </w:rPr>
      </w:pPr>
      <w:r w:rsidRPr="00871482">
        <w:rPr>
          <w:rFonts w:ascii="楷体" w:eastAsia="楷体" w:hAnsi="楷体" w:cs="宋体" w:hint="eastAsia"/>
          <w:b/>
          <w:sz w:val="28"/>
          <w:szCs w:val="28"/>
        </w:rPr>
        <w:t>工作成效：</w:t>
      </w:r>
      <w:r w:rsidRPr="004F6486">
        <w:rPr>
          <w:rFonts w:ascii="楷体" w:eastAsia="楷体" w:hAnsi="楷体" w:cs="宋体" w:hint="eastAsia"/>
          <w:bCs/>
          <w:kern w:val="0"/>
          <w:sz w:val="28"/>
          <w:szCs w:val="28"/>
        </w:rPr>
        <w:t>获批国家自然科学基金9项，获国家科技进步二等奖1项及省部级奖励5项；开展“溯源”讲坛14期；在检索、专利、服务服务器企业、新增产学研基地、主承办会议等方面均超额完成2016年度学院科研目标任务。</w:t>
      </w:r>
    </w:p>
    <w:p w:rsidR="00C250EE" w:rsidRPr="002A4178" w:rsidRDefault="00C250EE" w:rsidP="004759A2">
      <w:pPr>
        <w:rPr>
          <w:rFonts w:ascii="楷体" w:eastAsia="楷体" w:hAnsi="楷体" w:cs="宋体"/>
          <w:bCs/>
          <w:kern w:val="0"/>
          <w:sz w:val="24"/>
        </w:rPr>
      </w:pPr>
    </w:p>
    <w:p w:rsidR="00C250EE" w:rsidRPr="002A4178" w:rsidRDefault="00C250EE" w:rsidP="008334FB">
      <w:pPr>
        <w:ind w:firstLineChars="196" w:firstLine="551"/>
        <w:rPr>
          <w:rFonts w:ascii="楷体" w:eastAsia="楷体" w:hAnsi="楷体"/>
          <w:b/>
          <w:sz w:val="28"/>
          <w:szCs w:val="28"/>
        </w:rPr>
      </w:pPr>
      <w:r w:rsidRPr="002A4178">
        <w:rPr>
          <w:rFonts w:ascii="楷体" w:eastAsia="楷体" w:hAnsi="楷体" w:hint="eastAsia"/>
          <w:b/>
          <w:sz w:val="28"/>
          <w:szCs w:val="28"/>
        </w:rPr>
        <w:t>项目：落实党风廉政建设第一责任</w:t>
      </w:r>
    </w:p>
    <w:p w:rsidR="00C250EE" w:rsidRPr="008334FB" w:rsidRDefault="00C250EE" w:rsidP="008334FB">
      <w:pPr>
        <w:ind w:firstLineChars="196" w:firstLine="551"/>
        <w:rPr>
          <w:rFonts w:ascii="楷体" w:eastAsia="楷体" w:hAnsi="楷体" w:cs="宋体"/>
          <w:b/>
          <w:sz w:val="28"/>
          <w:szCs w:val="28"/>
        </w:rPr>
      </w:pPr>
      <w:r w:rsidRPr="008334FB">
        <w:rPr>
          <w:rFonts w:ascii="楷体" w:eastAsia="楷体" w:hAnsi="楷体" w:cs="宋体" w:hint="eastAsia"/>
          <w:b/>
          <w:sz w:val="28"/>
          <w:szCs w:val="28"/>
        </w:rPr>
        <w:t>工作措施：</w:t>
      </w:r>
    </w:p>
    <w:p w:rsidR="00390BE8" w:rsidRPr="008334FB" w:rsidRDefault="00C250EE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 xml:space="preserve">1. </w:t>
      </w:r>
      <w:r w:rsidR="00390BE8"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主持召开学院党风廉政建设和反腐败工作大会，部署与安排党风廉政建设与反腐败工作；</w:t>
      </w:r>
    </w:p>
    <w:p w:rsidR="00390BE8" w:rsidRPr="008334FB" w:rsidRDefault="00390BE8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2.</w:t>
      </w:r>
      <w:r w:rsidR="00AB0236">
        <w:rPr>
          <w:rFonts w:ascii="楷体" w:eastAsia="楷体" w:hAnsi="楷体" w:cs="宋体" w:hint="eastAsia"/>
          <w:bCs/>
          <w:kern w:val="0"/>
          <w:sz w:val="28"/>
          <w:szCs w:val="28"/>
        </w:rPr>
        <w:t>组织</w:t>
      </w: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细化两个责任清单和风险点防控清单；</w:t>
      </w:r>
    </w:p>
    <w:p w:rsidR="00390BE8" w:rsidRPr="008334FB" w:rsidRDefault="00390BE8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3.认真落实、严格遵守中央八项规定、省委六条意见及学校相关制度，严格遵守财经纪律；</w:t>
      </w:r>
    </w:p>
    <w:p w:rsidR="00C250EE" w:rsidRPr="008334FB" w:rsidRDefault="00390BE8" w:rsidP="004759A2">
      <w:pPr>
        <w:rPr>
          <w:rFonts w:ascii="楷体" w:eastAsia="楷体" w:hAnsi="楷体" w:cs="宋体"/>
          <w:bCs/>
          <w:kern w:val="0"/>
          <w:sz w:val="28"/>
          <w:szCs w:val="28"/>
        </w:rPr>
      </w:pPr>
      <w:r w:rsidRPr="008334FB">
        <w:rPr>
          <w:rFonts w:ascii="楷体" w:eastAsia="楷体" w:hAnsi="楷体" w:cs="宋体" w:hint="eastAsia"/>
          <w:bCs/>
          <w:kern w:val="0"/>
          <w:sz w:val="28"/>
          <w:szCs w:val="28"/>
        </w:rPr>
        <w:t>4.严格会议管理，狠抓工作作风。</w:t>
      </w:r>
    </w:p>
    <w:p w:rsidR="00C250EE" w:rsidRPr="00AB0236" w:rsidRDefault="00C250EE" w:rsidP="008334FB">
      <w:pPr>
        <w:ind w:firstLineChars="200" w:firstLine="562"/>
        <w:rPr>
          <w:rFonts w:ascii="楷体" w:eastAsia="楷体" w:hAnsi="楷体" w:cs="宋体"/>
          <w:sz w:val="28"/>
          <w:szCs w:val="28"/>
        </w:rPr>
      </w:pPr>
      <w:r w:rsidRPr="008334FB">
        <w:rPr>
          <w:rFonts w:ascii="楷体" w:eastAsia="楷体" w:hAnsi="楷体" w:cs="宋体" w:hint="eastAsia"/>
          <w:b/>
          <w:sz w:val="28"/>
          <w:szCs w:val="28"/>
        </w:rPr>
        <w:t>工作成</w:t>
      </w:r>
      <w:bookmarkStart w:id="0" w:name="_GoBack"/>
      <w:bookmarkEnd w:id="0"/>
      <w:r w:rsidRPr="008334FB">
        <w:rPr>
          <w:rFonts w:ascii="楷体" w:eastAsia="楷体" w:hAnsi="楷体" w:cs="宋体" w:hint="eastAsia"/>
          <w:b/>
          <w:sz w:val="28"/>
          <w:szCs w:val="28"/>
        </w:rPr>
        <w:t>效：</w:t>
      </w:r>
      <w:r w:rsidR="00AB0236">
        <w:rPr>
          <w:rFonts w:ascii="楷体" w:eastAsia="楷体" w:hAnsi="楷体" w:cs="宋体" w:hint="eastAsia"/>
          <w:sz w:val="28"/>
          <w:szCs w:val="28"/>
        </w:rPr>
        <w:t>我本人和班子成员工作积极主动，敢于担当，全院职工乐于奉献。</w:t>
      </w:r>
    </w:p>
    <w:sectPr w:rsidR="00C250EE" w:rsidRPr="00AB0236" w:rsidSect="009E61B2">
      <w:pgSz w:w="11906" w:h="16838"/>
      <w:pgMar w:top="1440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1C" w:rsidRDefault="00B4081C" w:rsidP="005564D9">
      <w:r>
        <w:separator/>
      </w:r>
    </w:p>
  </w:endnote>
  <w:endnote w:type="continuationSeparator" w:id="0">
    <w:p w:rsidR="00B4081C" w:rsidRDefault="00B4081C" w:rsidP="005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1C" w:rsidRDefault="00B4081C" w:rsidP="005564D9">
      <w:r>
        <w:separator/>
      </w:r>
    </w:p>
  </w:footnote>
  <w:footnote w:type="continuationSeparator" w:id="0">
    <w:p w:rsidR="00B4081C" w:rsidRDefault="00B4081C" w:rsidP="005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AE8"/>
    <w:multiLevelType w:val="multilevel"/>
    <w:tmpl w:val="1B7D4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194887"/>
    <w:multiLevelType w:val="multilevel"/>
    <w:tmpl w:val="1F1948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7A09EC"/>
    <w:multiLevelType w:val="multilevel"/>
    <w:tmpl w:val="377A0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FF56A1"/>
    <w:multiLevelType w:val="hybridMultilevel"/>
    <w:tmpl w:val="A168BE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C07FA9"/>
    <w:multiLevelType w:val="multilevel"/>
    <w:tmpl w:val="67C07F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D15E99"/>
    <w:multiLevelType w:val="multilevel"/>
    <w:tmpl w:val="6CD15E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296E33"/>
    <w:multiLevelType w:val="multilevel"/>
    <w:tmpl w:val="6E296E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8611DA"/>
    <w:multiLevelType w:val="multilevel"/>
    <w:tmpl w:val="7B8611DA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4322CB"/>
    <w:multiLevelType w:val="multilevel"/>
    <w:tmpl w:val="7E4322CB"/>
    <w:lvl w:ilvl="0">
      <w:start w:val="1"/>
      <w:numFmt w:val="chi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D45"/>
    <w:rsid w:val="00085D6A"/>
    <w:rsid w:val="000D0471"/>
    <w:rsid w:val="000E0FA7"/>
    <w:rsid w:val="00125083"/>
    <w:rsid w:val="00144602"/>
    <w:rsid w:val="001A1D97"/>
    <w:rsid w:val="001B4301"/>
    <w:rsid w:val="001E2CAC"/>
    <w:rsid w:val="0028552A"/>
    <w:rsid w:val="002A4178"/>
    <w:rsid w:val="002C6925"/>
    <w:rsid w:val="002F1394"/>
    <w:rsid w:val="00306E83"/>
    <w:rsid w:val="00331904"/>
    <w:rsid w:val="00390BE8"/>
    <w:rsid w:val="003E7D1C"/>
    <w:rsid w:val="00454D5E"/>
    <w:rsid w:val="00474C26"/>
    <w:rsid w:val="004759A2"/>
    <w:rsid w:val="004D08E3"/>
    <w:rsid w:val="004F6486"/>
    <w:rsid w:val="005564D9"/>
    <w:rsid w:val="00591A6A"/>
    <w:rsid w:val="00606EA4"/>
    <w:rsid w:val="006774C5"/>
    <w:rsid w:val="006929CB"/>
    <w:rsid w:val="00747D45"/>
    <w:rsid w:val="00795198"/>
    <w:rsid w:val="007D494D"/>
    <w:rsid w:val="00832445"/>
    <w:rsid w:val="008334FB"/>
    <w:rsid w:val="00846AEE"/>
    <w:rsid w:val="00871482"/>
    <w:rsid w:val="008A3B50"/>
    <w:rsid w:val="008C0DCE"/>
    <w:rsid w:val="00997863"/>
    <w:rsid w:val="009E61B2"/>
    <w:rsid w:val="00A215B0"/>
    <w:rsid w:val="00A41C3D"/>
    <w:rsid w:val="00A614EB"/>
    <w:rsid w:val="00A65406"/>
    <w:rsid w:val="00AB0236"/>
    <w:rsid w:val="00AE1100"/>
    <w:rsid w:val="00B4081C"/>
    <w:rsid w:val="00B640F6"/>
    <w:rsid w:val="00B71716"/>
    <w:rsid w:val="00C250EE"/>
    <w:rsid w:val="00CC71BA"/>
    <w:rsid w:val="00CE417A"/>
    <w:rsid w:val="00D2730C"/>
    <w:rsid w:val="00D323E5"/>
    <w:rsid w:val="00D64433"/>
    <w:rsid w:val="00DA03F0"/>
    <w:rsid w:val="00DA20C0"/>
    <w:rsid w:val="00DF1910"/>
    <w:rsid w:val="00E14401"/>
    <w:rsid w:val="00EA0B9D"/>
    <w:rsid w:val="00EC4DF9"/>
    <w:rsid w:val="7C07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9E0A6"/>
  <w15:docId w15:val="{CDBB0F38-4A91-4F37-9030-2993203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1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rsid w:val="00DF1910"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DF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F1910"/>
    <w:rPr>
      <w:color w:val="337AB7"/>
      <w:u w:val="none"/>
      <w:shd w:val="clear" w:color="auto" w:fill="auto"/>
    </w:rPr>
  </w:style>
  <w:style w:type="character" w:customStyle="1" w:styleId="a7">
    <w:name w:val="页眉 字符"/>
    <w:basedOn w:val="a0"/>
    <w:link w:val="a6"/>
    <w:uiPriority w:val="99"/>
    <w:rsid w:val="00DF1910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F1910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F1910"/>
    <w:pPr>
      <w:ind w:firstLineChars="200" w:firstLine="420"/>
    </w:pPr>
  </w:style>
  <w:style w:type="character" w:customStyle="1" w:styleId="a9">
    <w:name w:val="批注框文本 字符"/>
    <w:basedOn w:val="a0"/>
    <w:uiPriority w:val="99"/>
    <w:semiHidden/>
    <w:rsid w:val="00DF1910"/>
    <w:rPr>
      <w:rFonts w:ascii="Calibri" w:eastAsia="宋体" w:hAnsi="Calibri" w:cs="Calibri"/>
      <w:sz w:val="18"/>
      <w:szCs w:val="18"/>
    </w:rPr>
  </w:style>
  <w:style w:type="character" w:customStyle="1" w:styleId="1">
    <w:name w:val="批注框文本 字符1"/>
    <w:link w:val="a3"/>
    <w:rsid w:val="00DF1910"/>
    <w:rPr>
      <w:rFonts w:ascii="Calibri" w:eastAsia="宋体" w:hAnsi="Calibri" w:cs="Calibri"/>
      <w:sz w:val="18"/>
      <w:szCs w:val="18"/>
    </w:rPr>
  </w:style>
  <w:style w:type="paragraph" w:styleId="aa">
    <w:name w:val="List Paragraph"/>
    <w:basedOn w:val="a"/>
    <w:uiPriority w:val="99"/>
    <w:unhideWhenUsed/>
    <w:rsid w:val="004D08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251</Words>
  <Characters>1433</Characters>
  <Application>Microsoft Office Word</Application>
  <DocSecurity>0</DocSecurity>
  <Lines>11</Lines>
  <Paragraphs>3</Paragraphs>
  <ScaleCrop>false</ScaleCrop>
  <Company>Sky123.Org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user2183</dc:creator>
  <cp:lastModifiedBy>周宜红</cp:lastModifiedBy>
  <cp:revision>24</cp:revision>
  <dcterms:created xsi:type="dcterms:W3CDTF">2016-12-30T00:51:00Z</dcterms:created>
  <dcterms:modified xsi:type="dcterms:W3CDTF">2017-01-02T02:08:00Z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