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三峡大学2016年度处级领导干部履职尽责工作项目完成情况统计表</w:t>
      </w:r>
    </w:p>
    <w:p>
      <w:pPr>
        <w:widowControl/>
        <w:ind w:firstLine="208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姓名：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  <w:lang w:eastAsia="zh-CN"/>
        </w:rPr>
        <w:t>谢晓庆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      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单位：水利与环境学院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          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职务：党委副书记</w:t>
      </w:r>
    </w:p>
    <w:tbl>
      <w:tblPr>
        <w:tblStyle w:val="7"/>
        <w:tblW w:w="144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2398"/>
        <w:gridCol w:w="1417"/>
        <w:gridCol w:w="4536"/>
        <w:gridCol w:w="1701"/>
        <w:gridCol w:w="2694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94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2398" w:type="dxa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0348" w:type="dxa"/>
            <w:gridSpan w:val="4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1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工作项目完成情况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94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7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>
            <w:pPr>
              <w:widowControl/>
              <w:spacing w:line="21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是否完成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>
            <w:pPr>
              <w:widowControl/>
              <w:spacing w:line="21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成效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>
            <w:pPr>
              <w:widowControl/>
              <w:spacing w:line="21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未完成内容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>
            <w:pPr>
              <w:widowControl/>
              <w:spacing w:line="21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存在的问题及原因</w:t>
            </w: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31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履职尽责</w:t>
            </w:r>
          </w:p>
        </w:tc>
        <w:tc>
          <w:tcPr>
            <w:tcW w:w="2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widowControl/>
              <w:spacing w:line="480" w:lineRule="atLeast"/>
              <w:rPr>
                <w:rFonts w:ascii="华文楷体" w:hAnsi="华文楷体" w:eastAsia="华文楷体" w:cs="宋体"/>
                <w:kern w:val="0"/>
              </w:rPr>
            </w:pPr>
            <w:r>
              <w:rPr>
                <w:rFonts w:hint="eastAsia" w:ascii="宋体" w:hAnsi="宋体"/>
              </w:rPr>
              <w:t>1.做好大学生党建与思想政治教育管理工作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1" w:type="dxa"/>
              <w:bottom w:w="0" w:type="dxa"/>
              <w:right w:w="94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华文楷体" w:hAnsi="华文楷体" w:eastAsia="华文楷体" w:cs="宋体"/>
                <w:kern w:val="0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</w:rPr>
              <w:t>完成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学生党建工作有序推进，成绩显著，工管一支部被评为学校先进党支部。全年未发生学生重大安全责任事故，学生工作维持了安全稳定。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学院学生工作在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2016年度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学校目标考核（学生处、团委）中被评为先进单位。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widowControl/>
              <w:spacing w:line="480" w:lineRule="atLeast"/>
              <w:rPr>
                <w:rFonts w:ascii="华文楷体" w:hAnsi="华文楷体" w:eastAsia="华文楷体" w:cs="宋体"/>
                <w:kern w:val="0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</w:rPr>
              <w:t> 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widowControl/>
              <w:spacing w:line="480" w:lineRule="atLeast"/>
              <w:rPr>
                <w:rFonts w:ascii="华文楷体" w:hAnsi="华文楷体" w:eastAsia="华文楷体" w:cs="宋体"/>
                <w:kern w:val="0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94" w:type="dxa"/>
              <w:bottom w:w="0" w:type="dxa"/>
              <w:right w:w="88" w:type="dxa"/>
            </w:tcMar>
          </w:tcPr>
          <w:p>
            <w:pPr>
              <w:widowControl/>
              <w:spacing w:line="480" w:lineRule="atLeast"/>
              <w:rPr>
                <w:rFonts w:ascii="华文楷体" w:hAnsi="华文楷体" w:eastAsia="华文楷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31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>
            <w:pPr>
              <w:spacing w:line="360" w:lineRule="exact"/>
              <w:ind w:left="-69" w:leftChars="-33" w:right="-65" w:rightChars="-31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宋体" w:hAnsi="宋体"/>
              </w:rPr>
              <w:t>2.做好招生和毕业生就业工作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widowControl/>
              <w:spacing w:line="480" w:lineRule="atLeast"/>
              <w:jc w:val="center"/>
              <w:rPr>
                <w:rFonts w:ascii="华文楷体" w:hAnsi="华文楷体" w:eastAsia="华文楷体" w:cs="宋体"/>
                <w:kern w:val="0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</w:rPr>
              <w:t>完成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ind w:firstLine="480" w:firstLineChars="200"/>
              <w:jc w:val="left"/>
              <w:rPr>
                <w:rFonts w:ascii="华文楷体" w:hAnsi="华文楷体" w:eastAsia="华文楷体" w:cs="宋体"/>
                <w:kern w:val="0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招生就业工作成绩显著，我院划定的招生片区贵州省新增5个示范中学优质生源基地，录取分数线稳步增长。学生就业率达95.82%，签约率达95.68%。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widowControl/>
              <w:spacing w:line="480" w:lineRule="atLeast"/>
              <w:rPr>
                <w:rFonts w:ascii="华文楷体" w:hAnsi="华文楷体" w:eastAsia="华文楷体" w:cs="宋体"/>
                <w:kern w:val="0"/>
              </w:rPr>
            </w:pP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widowControl/>
              <w:spacing w:line="480" w:lineRule="atLeast"/>
              <w:rPr>
                <w:rFonts w:ascii="华文楷体" w:hAnsi="华文楷体" w:eastAsia="华文楷体" w:cs="宋体"/>
                <w:kern w:val="0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94" w:type="dxa"/>
              <w:bottom w:w="0" w:type="dxa"/>
              <w:right w:w="88" w:type="dxa"/>
            </w:tcMar>
          </w:tcPr>
          <w:p>
            <w:pPr>
              <w:widowControl/>
              <w:spacing w:line="480" w:lineRule="atLeast"/>
              <w:rPr>
                <w:rFonts w:ascii="华文楷体" w:hAnsi="华文楷体" w:eastAsia="华文楷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31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>
            <w:pPr>
              <w:spacing w:line="360" w:lineRule="exact"/>
              <w:ind w:left="-69" w:leftChars="-33" w:right="-65" w:rightChars="-31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宋体" w:hAnsi="宋体"/>
              </w:rPr>
              <w:t>3.做好学生工作对标管理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widowControl/>
              <w:spacing w:line="480" w:lineRule="atLeast"/>
              <w:jc w:val="center"/>
              <w:rPr>
                <w:rFonts w:ascii="华文楷体" w:hAnsi="华文楷体" w:eastAsia="华文楷体" w:cs="宋体"/>
                <w:kern w:val="0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</w:rPr>
              <w:t>完成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ind w:firstLine="480" w:firstLineChars="200"/>
              <w:jc w:val="left"/>
              <w:rPr>
                <w:rFonts w:ascii="华文楷体" w:hAnsi="华文楷体" w:eastAsia="华文楷体" w:cs="宋体"/>
                <w:kern w:val="0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学习了武汉大学、河海大学、四川大学相关学院的先进工作理念。学院学生工作对标管理在2016年度学校目标考核（学生处、团委）中被评为优秀。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widowControl/>
              <w:spacing w:line="480" w:lineRule="atLeast"/>
              <w:rPr>
                <w:rFonts w:ascii="华文楷体" w:hAnsi="华文楷体" w:eastAsia="华文楷体" w:cs="宋体"/>
                <w:kern w:val="0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</w:rPr>
              <w:t> 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widowControl/>
              <w:spacing w:line="480" w:lineRule="atLeast"/>
              <w:rPr>
                <w:rFonts w:ascii="华文楷体" w:hAnsi="华文楷体" w:eastAsia="华文楷体" w:cs="宋体"/>
                <w:kern w:val="0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94" w:type="dxa"/>
              <w:bottom w:w="0" w:type="dxa"/>
              <w:right w:w="88" w:type="dxa"/>
            </w:tcMar>
          </w:tcPr>
          <w:p>
            <w:pPr>
              <w:widowControl/>
              <w:spacing w:line="480" w:lineRule="atLeast"/>
              <w:rPr>
                <w:rFonts w:ascii="华文楷体" w:hAnsi="华文楷体" w:eastAsia="华文楷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31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>
            <w:pPr>
              <w:spacing w:line="360" w:lineRule="exact"/>
              <w:ind w:left="-69" w:leftChars="-33" w:right="-65" w:rightChars="-31"/>
              <w:rPr>
                <w:rFonts w:ascii="华文楷体" w:hAnsi="华文楷体" w:eastAsia="华文楷体"/>
              </w:rPr>
            </w:pPr>
            <w:r>
              <w:rPr>
                <w:rFonts w:hint="eastAsia" w:ascii="宋体" w:hAnsi="宋体"/>
              </w:rPr>
              <w:t>4.做好共青团工作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1" w:type="dxa"/>
              <w:bottom w:w="0" w:type="dxa"/>
              <w:right w:w="94" w:type="dxa"/>
            </w:tcMar>
          </w:tcPr>
          <w:p>
            <w:pPr>
              <w:widowControl/>
              <w:spacing w:line="480" w:lineRule="atLeast"/>
              <w:jc w:val="center"/>
              <w:rPr>
                <w:rFonts w:ascii="华文楷体" w:hAnsi="华文楷体" w:eastAsia="华文楷体" w:cs="宋体"/>
                <w:kern w:val="0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</w:rPr>
              <w:t>完成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ind w:firstLine="458" w:firstLineChars="200"/>
              <w:jc w:val="left"/>
              <w:rPr>
                <w:rFonts w:ascii="华文楷体" w:hAnsi="华文楷体" w:eastAsia="华文楷体" w:cs="宋体"/>
                <w:w w:val="96"/>
                <w:kern w:val="0"/>
              </w:rPr>
            </w:pPr>
            <w:r>
              <w:rPr>
                <w:rFonts w:hint="eastAsia" w:ascii="楷体" w:hAnsi="楷体" w:eastAsia="楷体" w:cs="Calibri"/>
                <w:kern w:val="2"/>
                <w:sz w:val="24"/>
                <w:szCs w:val="24"/>
                <w:lang w:val="en-US" w:eastAsia="zh-CN" w:bidi="ar-SA"/>
              </w:rPr>
              <w:t>共青团工作在引领青年、服务青年过程中发挥了积极作用，学生参加各种学科竞赛和活动获国家级、省部级奖励34项。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widowControl/>
              <w:spacing w:line="480" w:lineRule="atLeast"/>
              <w:rPr>
                <w:rFonts w:ascii="华文楷体" w:hAnsi="华文楷体" w:eastAsia="华文楷体" w:cs="宋体"/>
                <w:kern w:val="0"/>
              </w:rPr>
            </w:pP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widowControl/>
              <w:spacing w:line="480" w:lineRule="atLeast"/>
              <w:rPr>
                <w:rFonts w:ascii="华文楷体" w:hAnsi="华文楷体" w:eastAsia="华文楷体" w:cs="宋体"/>
                <w:kern w:val="0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94" w:type="dxa"/>
              <w:bottom w:w="0" w:type="dxa"/>
              <w:right w:w="88" w:type="dxa"/>
            </w:tcMar>
          </w:tcPr>
          <w:p>
            <w:pPr>
              <w:widowControl/>
              <w:spacing w:line="480" w:lineRule="atLeast"/>
              <w:rPr>
                <w:rFonts w:ascii="华文楷体" w:hAnsi="华文楷体" w:eastAsia="华文楷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31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>
            <w:pPr>
              <w:spacing w:line="360" w:lineRule="exact"/>
              <w:ind w:left="-69" w:leftChars="-33" w:right="-65" w:rightChars="-31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宋体" w:hAnsi="宋体"/>
              </w:rPr>
              <w:t>5.做好校友会工作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华文楷体" w:hAnsi="华文楷体" w:eastAsia="华文楷体" w:cs="宋体"/>
                <w:kern w:val="0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</w:rPr>
              <w:t>完成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288" w:lineRule="auto"/>
              <w:ind w:left="0" w:right="0" w:firstLine="420"/>
              <w:rPr>
                <w:rFonts w:hint="eastAsia" w:ascii="楷体" w:hAnsi="楷体" w:eastAsia="楷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Calibri"/>
                <w:kern w:val="2"/>
                <w:sz w:val="24"/>
                <w:szCs w:val="24"/>
                <w:lang w:val="en-US" w:eastAsia="zh-CN" w:bidi="ar-SA"/>
              </w:rPr>
              <w:t>加强了和理事单位和校友的沟通交流，开拓了毕业生就业市场，为学院教学、科研工作搭建了桥梁。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288" w:lineRule="auto"/>
              <w:ind w:left="0" w:right="0" w:firstLine="420"/>
              <w:rPr>
                <w:rFonts w:hint="eastAsia" w:ascii="楷体" w:hAnsi="楷体" w:eastAsia="楷体" w:cs="Calibri"/>
                <w:w w:val="9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华文楷体" w:hAnsi="华文楷体" w:eastAsia="华文楷体" w:cs="宋体"/>
                <w:b/>
                <w:kern w:val="0"/>
              </w:rPr>
            </w:pP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华文楷体" w:hAnsi="华文楷体" w:eastAsia="华文楷体" w:cs="宋体"/>
                <w:kern w:val="0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94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华文楷体" w:hAnsi="华文楷体" w:eastAsia="华文楷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31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>
            <w:pPr>
              <w:spacing w:line="360" w:lineRule="exact"/>
              <w:ind w:left="-68" w:right="-65" w:rightChars="-31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宋体" w:hAnsi="宋体"/>
              </w:rPr>
              <w:t>6.做好工会工作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widowControl/>
              <w:spacing w:line="480" w:lineRule="atLeast"/>
              <w:jc w:val="center"/>
              <w:rPr>
                <w:rFonts w:ascii="华文楷体" w:hAnsi="华文楷体" w:eastAsia="华文楷体" w:cs="宋体"/>
                <w:b/>
                <w:bCs/>
                <w:kern w:val="0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</w:rPr>
              <w:t>完成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ind w:firstLine="560" w:firstLineChars="200"/>
              <w:rPr>
                <w:rFonts w:hint="eastAsia" w:ascii="楷体" w:hAnsi="楷体" w:eastAsia="楷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Calibri"/>
                <w:kern w:val="2"/>
                <w:sz w:val="24"/>
                <w:szCs w:val="24"/>
                <w:lang w:val="en-US" w:eastAsia="zh-CN" w:bidi="ar-SA"/>
              </w:rPr>
              <w:t>学院师德师风建设得到进一步加强，培育了校级“十佳班主任”1人、“感动水环人物”4人等身边的师德师风典型。</w:t>
            </w:r>
          </w:p>
          <w:p>
            <w:pPr>
              <w:ind w:firstLine="431" w:firstLineChars="200"/>
              <w:jc w:val="left"/>
              <w:rPr>
                <w:rFonts w:ascii="华文楷体" w:hAnsi="华文楷体" w:eastAsia="华文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widowControl/>
              <w:spacing w:line="480" w:lineRule="atLeast"/>
              <w:rPr>
                <w:rFonts w:ascii="华文楷体" w:hAnsi="华文楷体" w:eastAsia="华文楷体" w:cs="宋体"/>
                <w:b/>
                <w:bCs/>
                <w:kern w:val="0"/>
              </w:rPr>
            </w:pP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widowControl/>
              <w:spacing w:line="480" w:lineRule="atLeast"/>
              <w:rPr>
                <w:rFonts w:ascii="华文楷体" w:hAnsi="华文楷体" w:eastAsia="华文楷体" w:cs="宋体"/>
                <w:b/>
                <w:bCs/>
                <w:kern w:val="0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94" w:type="dxa"/>
              <w:bottom w:w="0" w:type="dxa"/>
              <w:right w:w="88" w:type="dxa"/>
            </w:tcMar>
          </w:tcPr>
          <w:p>
            <w:pPr>
              <w:widowControl/>
              <w:spacing w:line="480" w:lineRule="atLeast"/>
              <w:rPr>
                <w:rFonts w:ascii="华文楷体" w:hAnsi="华文楷体" w:eastAsia="华文楷体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31" w:type="dxa"/>
            <w:vMerge w:val="continue"/>
            <w:tcBorders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>
            <w:pPr>
              <w:spacing w:line="320" w:lineRule="exact"/>
              <w:ind w:left="-67" w:leftChars="-33" w:right="-63" w:rightChars="-3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7.做好宣传与网络信息工作</w:t>
            </w:r>
          </w:p>
          <w:p>
            <w:pPr>
              <w:spacing w:line="360" w:lineRule="exact"/>
              <w:ind w:left="-68" w:right="-65" w:rightChars="-31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widowControl/>
              <w:spacing w:line="480" w:lineRule="atLeast"/>
              <w:jc w:val="center"/>
              <w:rPr>
                <w:rFonts w:ascii="华文楷体" w:hAnsi="华文楷体" w:eastAsia="华文楷体" w:cs="宋体"/>
                <w:b/>
                <w:bCs/>
                <w:kern w:val="0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</w:rPr>
              <w:t>完成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ind w:firstLine="560" w:firstLineChars="200"/>
              <w:rPr>
                <w:rFonts w:hint="eastAsia" w:ascii="楷体" w:hAnsi="楷体" w:eastAsia="楷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Calibri"/>
                <w:kern w:val="2"/>
                <w:sz w:val="24"/>
                <w:szCs w:val="24"/>
                <w:lang w:val="en-US" w:eastAsia="zh-CN" w:bidi="ar-SA"/>
              </w:rPr>
              <w:t>“水环风华”官方微信公众号被评为三峡大学十大校园媒体。获评校园新闻媒体先进个人1人，学校宣传工作先进个人1人。</w:t>
            </w:r>
          </w:p>
          <w:p>
            <w:pPr>
              <w:ind w:firstLine="480" w:firstLineChars="200"/>
              <w:jc w:val="left"/>
              <w:rPr>
                <w:rFonts w:ascii="华文楷体" w:hAnsi="华文楷体" w:eastAsia="华文楷体" w:cs="宋体"/>
                <w:b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widowControl/>
              <w:spacing w:line="480" w:lineRule="atLeast"/>
              <w:rPr>
                <w:rFonts w:ascii="华文楷体" w:hAnsi="华文楷体" w:eastAsia="华文楷体" w:cs="宋体"/>
                <w:b/>
                <w:bCs/>
                <w:kern w:val="0"/>
              </w:rPr>
            </w:pP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widowControl/>
              <w:spacing w:line="480" w:lineRule="atLeast"/>
              <w:rPr>
                <w:rFonts w:ascii="华文楷体" w:hAnsi="华文楷体" w:eastAsia="华文楷体" w:cs="宋体"/>
                <w:b/>
                <w:bCs/>
                <w:kern w:val="0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94" w:type="dxa"/>
              <w:bottom w:w="0" w:type="dxa"/>
              <w:right w:w="88" w:type="dxa"/>
            </w:tcMar>
          </w:tcPr>
          <w:p>
            <w:pPr>
              <w:widowControl/>
              <w:spacing w:line="480" w:lineRule="atLeast"/>
              <w:rPr>
                <w:rFonts w:ascii="华文楷体" w:hAnsi="华文楷体" w:eastAsia="华文楷体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一岗双责</w:t>
            </w:r>
          </w:p>
        </w:tc>
        <w:tc>
          <w:tcPr>
            <w:tcW w:w="2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widowControl/>
              <w:spacing w:line="480" w:lineRule="atLeast"/>
              <w:rPr>
                <w:rFonts w:ascii="华文楷体" w:hAnsi="华文楷体" w:eastAsia="华文楷体" w:cs="宋体"/>
                <w:kern w:val="0"/>
              </w:rPr>
            </w:pPr>
            <w:r>
              <w:rPr>
                <w:rFonts w:hint="eastAsia" w:ascii="宋体" w:hAnsi="宋体"/>
              </w:rPr>
              <w:t>深入推进党风廉政建设和反腐败工作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</w:rPr>
              <w:t>完成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>
            <w:pPr>
              <w:ind w:firstLine="560" w:firstLineChars="200"/>
              <w:rPr>
                <w:rFonts w:hint="eastAsia" w:ascii="楷体" w:hAnsi="楷体" w:eastAsia="楷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Calibri"/>
                <w:kern w:val="2"/>
                <w:sz w:val="24"/>
                <w:szCs w:val="24"/>
                <w:lang w:val="en-US" w:eastAsia="zh-CN" w:bidi="ar-SA"/>
              </w:rPr>
              <w:t>辅导员、班主任学生工作队伍作风优良，未发生违纪行为和违反教育部“红七条”的行为。学院奖助贷勤及评先评优工作未发生违纪违规情况。</w:t>
            </w:r>
          </w:p>
          <w:p>
            <w:pPr>
              <w:widowControl/>
              <w:ind w:firstLine="480" w:firstLineChars="200"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94" w:type="dxa"/>
              <w:bottom w:w="0" w:type="dxa"/>
              <w:right w:w="88" w:type="dxa"/>
            </w:tcMar>
          </w:tcPr>
          <w:p>
            <w:pPr>
              <w:widowControl/>
              <w:spacing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ind w:firstLine="180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填表人：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     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单位负责人（签字）：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 xml:space="preserve">               分管（联系）校领导（签字）：    </w:t>
      </w:r>
    </w:p>
    <w:p>
      <w:pPr>
        <w:widowControl/>
        <w:ind w:firstLine="3247"/>
        <w:rPr>
          <w:rFonts w:ascii="宋体" w:hAnsi="宋体" w:cs="宋体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年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 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月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 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日                                   年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 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月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 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日</w:t>
      </w:r>
    </w:p>
    <w:p>
      <w:bookmarkStart w:id="0" w:name="_GoBack"/>
      <w:bookmarkEnd w:id="0"/>
    </w:p>
    <w:sectPr>
      <w:pgSz w:w="16838" w:h="11906" w:orient="landscape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迷你简卡通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E8E"/>
    <w:rsid w:val="00065D94"/>
    <w:rsid w:val="000B64DD"/>
    <w:rsid w:val="001F3F26"/>
    <w:rsid w:val="002F2822"/>
    <w:rsid w:val="003228B0"/>
    <w:rsid w:val="00511C39"/>
    <w:rsid w:val="005571CD"/>
    <w:rsid w:val="005C03C8"/>
    <w:rsid w:val="00600475"/>
    <w:rsid w:val="00623829"/>
    <w:rsid w:val="0072496D"/>
    <w:rsid w:val="00855B61"/>
    <w:rsid w:val="00906747"/>
    <w:rsid w:val="00965EF6"/>
    <w:rsid w:val="009902A0"/>
    <w:rsid w:val="009D322C"/>
    <w:rsid w:val="00AF1B6D"/>
    <w:rsid w:val="00B176DB"/>
    <w:rsid w:val="00B5489E"/>
    <w:rsid w:val="00BB472B"/>
    <w:rsid w:val="00DC56AD"/>
    <w:rsid w:val="00F47E8E"/>
    <w:rsid w:val="15031276"/>
    <w:rsid w:val="5665532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39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nhideWhenUsed/>
    <w:uiPriority w:val="99"/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153</Words>
  <Characters>877</Characters>
  <Lines>7</Lines>
  <Paragraphs>2</Paragraphs>
  <ScaleCrop>false</ScaleCrop>
  <LinksUpToDate>false</LinksUpToDate>
  <CharactersWithSpaces>1028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2016-12-26T02:57:00Z</dcterms:created>
  <dc:creator>Sky123.Org</dc:creator>
  <cp:lastModifiedBy>DB</cp:lastModifiedBy>
  <dcterms:modified xsi:type="dcterms:W3CDTF">2017-01-03T07:57:23Z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